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E0" w:rsidRDefault="00786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Заведение карточек </w:t>
      </w:r>
      <w:bookmarkStart w:id="0" w:name="OLE_LINK3"/>
      <w:bookmarkStart w:id="1" w:name="OLE_LINK4"/>
      <w:bookmarkStart w:id="2" w:name="OLE_LINK5"/>
      <w:r>
        <w:rPr>
          <w:rFonts w:ascii="Times New Roman" w:hAnsi="Times New Roman" w:cs="Times New Roman"/>
          <w:sz w:val="28"/>
          <w:szCs w:val="28"/>
        </w:rPr>
        <w:t>на п</w:t>
      </w:r>
      <w:r w:rsidR="00AA56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очую продукцию и сигареты.</w:t>
      </w:r>
      <w:bookmarkEnd w:id="0"/>
      <w:bookmarkEnd w:id="1"/>
      <w:bookmarkEnd w:id="2"/>
    </w:p>
    <w:p w:rsidR="00786390" w:rsidRDefault="00786390" w:rsidP="0078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во вкладку «Товар», далее «Текущий остаток товара»</w:t>
      </w:r>
      <w:r w:rsidR="009F5DA2">
        <w:rPr>
          <w:rFonts w:ascii="Times New Roman" w:hAnsi="Times New Roman" w:cs="Times New Roman"/>
          <w:sz w:val="28"/>
          <w:szCs w:val="28"/>
        </w:rPr>
        <w:t>.</w:t>
      </w:r>
    </w:p>
    <w:p w:rsidR="00786390" w:rsidRDefault="00786390" w:rsidP="007863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6390" w:rsidRDefault="009F5DA2" w:rsidP="007863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1495425"/>
            <wp:effectExtent l="0" t="0" r="9525" b="9525"/>
            <wp:docPr id="4" name="Рисунок 4" descr="C:\Users\Алмаз\Desktop\заведение карточек  и фактур\Безымянный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маз\Desktop\заведение карточек  и фактур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A2" w:rsidRDefault="009F5DA2" w:rsidP="0078639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86390" w:rsidRDefault="009F5DA2" w:rsidP="00786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«Создать новую карточку».</w:t>
      </w:r>
    </w:p>
    <w:p w:rsidR="009F5DA2" w:rsidRDefault="009F5DA2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DA2" w:rsidRDefault="009F5DA2" w:rsidP="009F5DA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9076" cy="1162050"/>
            <wp:effectExtent l="0" t="0" r="8890" b="0"/>
            <wp:docPr id="8" name="Рисунок 8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407" cy="116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A2" w:rsidRDefault="009F5DA2" w:rsidP="009F5DA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5DA2" w:rsidRDefault="007F60A0" w:rsidP="00424C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60A0">
        <w:rPr>
          <w:rFonts w:ascii="Times New Roman" w:hAnsi="Times New Roman" w:cs="Times New Roman"/>
          <w:sz w:val="28"/>
          <w:szCs w:val="28"/>
        </w:rPr>
        <w:t>В открытом окне нужно ввести сведения о товаре, такие как «Наименование», «Объем тары», «Ед. изм.», «Основная цена реализации», а так же нужно ли «Уточнять цену при продаже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211A0B">
        <w:rPr>
          <w:rFonts w:ascii="Times New Roman" w:hAnsi="Times New Roman" w:cs="Times New Roman"/>
          <w:sz w:val="28"/>
          <w:szCs w:val="28"/>
        </w:rPr>
        <w:t xml:space="preserve">В поле «Штрих – коды продукции» отсканировать штрих – код данного товара. </w:t>
      </w:r>
    </w:p>
    <w:p w:rsidR="00211A0B" w:rsidRPr="007F60A0" w:rsidRDefault="00211A0B" w:rsidP="00211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DA2" w:rsidRDefault="00211A0B" w:rsidP="007F6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000375"/>
            <wp:effectExtent l="0" t="0" r="0" b="9525"/>
            <wp:docPr id="9" name="Рисунок 9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0B" w:rsidRDefault="00211A0B" w:rsidP="007F60A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F5DA2" w:rsidRDefault="00211A0B" w:rsidP="009F5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нажатие на поле рядом с надписью «Категория учёта» нужно выбрать нужное вам значение товара</w:t>
      </w:r>
      <w:r w:rsidR="00310421">
        <w:rPr>
          <w:rFonts w:ascii="Times New Roman" w:hAnsi="Times New Roman" w:cs="Times New Roman"/>
          <w:sz w:val="28"/>
          <w:szCs w:val="28"/>
        </w:rPr>
        <w:t>.</w:t>
      </w:r>
    </w:p>
    <w:p w:rsidR="00310421" w:rsidRDefault="00310421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421" w:rsidRDefault="00310421" w:rsidP="0031042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00375"/>
            <wp:effectExtent l="0" t="0" r="9525" b="9525"/>
            <wp:docPr id="10" name="Рисунок 10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21" w:rsidRDefault="00310421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9F8" w:rsidRDefault="003279F8" w:rsidP="009F5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указать в пункте «Учёт по организации» «дополнительная организация», если у вас на одной точке ИП и ООО. Если у вас одна организация на точке, то программа автоматически укажет «товар принадлежит основной организации» и не даст поставить галочку на «дополнительную организацию».</w:t>
      </w:r>
      <w:bookmarkStart w:id="3" w:name="_GoBack"/>
      <w:bookmarkEnd w:id="3"/>
    </w:p>
    <w:p w:rsidR="003279F8" w:rsidRDefault="003279F8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A37" w:rsidRDefault="003279F8" w:rsidP="003279F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09900"/>
            <wp:effectExtent l="0" t="0" r="9525" b="0"/>
            <wp:docPr id="7" name="Рисунок 7" descr="C:\Users\Алмаз\Desktop\заведение карточек  и фактур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з\Desktop\заведение карточек  и фактур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A37" w:rsidRDefault="008C7A37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7A37" w:rsidRDefault="008C7A37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421" w:rsidRDefault="00310421" w:rsidP="003104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 по желанию, для прочей продукции и сигарет можно указать производителя и страну. Для завершения создания карточки, нажмите кнопку «Выход».</w:t>
      </w:r>
    </w:p>
    <w:p w:rsidR="00310421" w:rsidRDefault="00310421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421" w:rsidRDefault="00310421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421" w:rsidRDefault="00310421" w:rsidP="0031042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00375"/>
            <wp:effectExtent l="0" t="0" r="9525" b="9525"/>
            <wp:docPr id="12" name="Рисунок 12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21" w:rsidRDefault="00310421" w:rsidP="009F5D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61C" w:rsidRDefault="00AA5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0421" w:rsidRDefault="00AA561C" w:rsidP="009F5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Заведение фактур на прочую продукцию и сигареты.</w:t>
      </w:r>
    </w:p>
    <w:p w:rsidR="00AA561C" w:rsidRDefault="00AA561C" w:rsidP="00AA56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во вкладку «Товары», нажимаем на «Поступление, перемещение товара».</w:t>
      </w:r>
    </w:p>
    <w:p w:rsidR="00AA561C" w:rsidRDefault="00AA561C" w:rsidP="00AA561C">
      <w:pPr>
        <w:rPr>
          <w:rFonts w:ascii="Times New Roman" w:hAnsi="Times New Roman" w:cs="Times New Roman"/>
          <w:sz w:val="28"/>
          <w:szCs w:val="28"/>
        </w:rPr>
      </w:pPr>
    </w:p>
    <w:p w:rsidR="00AA561C" w:rsidRDefault="00AA561C" w:rsidP="00AA5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562100"/>
            <wp:effectExtent l="0" t="0" r="9525" b="0"/>
            <wp:docPr id="13" name="Рисунок 13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1C" w:rsidRDefault="00AA561C" w:rsidP="00AA561C">
      <w:pPr>
        <w:rPr>
          <w:rFonts w:ascii="Times New Roman" w:hAnsi="Times New Roman" w:cs="Times New Roman"/>
          <w:sz w:val="28"/>
          <w:szCs w:val="28"/>
        </w:rPr>
      </w:pPr>
    </w:p>
    <w:p w:rsidR="00AA561C" w:rsidRDefault="00AA561C" w:rsidP="00AA561C">
      <w:pPr>
        <w:rPr>
          <w:rFonts w:ascii="Times New Roman" w:hAnsi="Times New Roman" w:cs="Times New Roman"/>
          <w:sz w:val="28"/>
          <w:szCs w:val="28"/>
        </w:rPr>
      </w:pPr>
    </w:p>
    <w:p w:rsidR="00AA561C" w:rsidRDefault="00AA561C" w:rsidP="00AA56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Нажимам на «Создать новый документ (ТТН)».</w:t>
      </w:r>
    </w:p>
    <w:p w:rsidR="00AA561C" w:rsidRDefault="00AA561C" w:rsidP="00AA561C">
      <w:pPr>
        <w:rPr>
          <w:rFonts w:ascii="Times New Roman" w:hAnsi="Times New Roman" w:cs="Times New Roman"/>
          <w:sz w:val="28"/>
          <w:szCs w:val="28"/>
        </w:rPr>
      </w:pPr>
    </w:p>
    <w:p w:rsidR="00AA561C" w:rsidRDefault="00D70888" w:rsidP="00AA5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1738588"/>
            <wp:effectExtent l="0" t="0" r="0" b="0"/>
            <wp:docPr id="15" name="Рисунок 15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46" cy="17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1C" w:rsidRDefault="00AA561C" w:rsidP="00AA561C">
      <w:pPr>
        <w:rPr>
          <w:rFonts w:ascii="Times New Roman" w:hAnsi="Times New Roman" w:cs="Times New Roman"/>
          <w:sz w:val="28"/>
          <w:szCs w:val="28"/>
        </w:rPr>
      </w:pPr>
    </w:p>
    <w:p w:rsidR="00D860A1" w:rsidRPr="00D860A1" w:rsidRDefault="00D860A1" w:rsidP="00D86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открывшимся окне, для начала, нужно указать вид приходного документа, для этого нужно нажать на стрелочку справа от поля.</w:t>
      </w:r>
    </w:p>
    <w:p w:rsidR="00D860A1" w:rsidRDefault="00D860A1" w:rsidP="00AA561C">
      <w:pPr>
        <w:rPr>
          <w:rFonts w:ascii="Times New Roman" w:hAnsi="Times New Roman" w:cs="Times New Roman"/>
          <w:sz w:val="28"/>
          <w:szCs w:val="28"/>
        </w:rPr>
      </w:pPr>
    </w:p>
    <w:p w:rsidR="00D70888" w:rsidRDefault="00D860A1" w:rsidP="00024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085975"/>
            <wp:effectExtent l="0" t="0" r="9525" b="9525"/>
            <wp:docPr id="16" name="Рисунок 16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88" w:rsidRDefault="00ED2E1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указываем наименование поставщика,</w:t>
      </w:r>
    </w:p>
    <w:p w:rsidR="00ED2E1C" w:rsidRDefault="00ED2E1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D2E1C" w:rsidRDefault="00ED2E1C" w:rsidP="00ED2E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047875"/>
            <wp:effectExtent l="0" t="0" r="9525" b="9525"/>
            <wp:docPr id="17" name="Рисунок 17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1C" w:rsidRDefault="00ED2E1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D2E1C" w:rsidRDefault="00ED2E1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это новый поставщик, то, в открывшимся окне, нажимаем да.</w:t>
      </w:r>
    </w:p>
    <w:p w:rsidR="00ED2E1C" w:rsidRDefault="00ED2E1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D2E1C" w:rsidRDefault="00ED2E1C" w:rsidP="00ED2E1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1628775"/>
            <wp:effectExtent l="0" t="0" r="9525" b="9525"/>
            <wp:docPr id="18" name="Рисунок 18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1C" w:rsidRDefault="00ED2E1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D2E1C" w:rsidRDefault="00C61BE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далее указываем данные поставщика, такие как: ИНН организации, КПП организации, код региона, идентификатор, юридический адрес, фактический адрес. После нажимаем кнопку выход.</w:t>
      </w:r>
    </w:p>
    <w:p w:rsidR="00C61BEC" w:rsidRDefault="00C61BEC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61BEC" w:rsidRPr="00C61BEC" w:rsidRDefault="00C61BEC" w:rsidP="00C61BEC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08EF5D" wp14:editId="3A335524">
            <wp:extent cx="5940425" cy="29184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BEC" w:rsidRDefault="00424CF3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Теперь указываем номер документа и дату его прихода. Для того, чтобы выбрать дату нужно нажать на иконку календаря.</w:t>
      </w:r>
    </w:p>
    <w:p w:rsidR="00424CF3" w:rsidRDefault="00424CF3" w:rsidP="00ED2E1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24CF3" w:rsidRDefault="00424CF3" w:rsidP="00424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085975"/>
            <wp:effectExtent l="0" t="0" r="9525" b="9525"/>
            <wp:docPr id="20" name="Рисунок 20" descr="C:\Users\Алмаз\Desktop\заведение карточек  и фактур\Безымянный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маз\Desktop\заведение карточек  и фактур\Безымянный 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F3" w:rsidRDefault="00424CF3" w:rsidP="00424CF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4CF3" w:rsidRDefault="00424CF3" w:rsidP="00424C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вкладку «Состав документа».</w:t>
      </w:r>
    </w:p>
    <w:p w:rsidR="00424CF3" w:rsidRDefault="00424CF3" w:rsidP="00424C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8343E" w:rsidRDefault="008E611A" w:rsidP="0018343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562475"/>
            <wp:effectExtent l="0" t="0" r="9525" b="9525"/>
            <wp:docPr id="2" name="Рисунок 2" descr="C:\Users\Алмаз\Desktop\заведение карточек  и фак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з\Desktop\заведение карточек  и фак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43E" w:rsidRDefault="0018343E" w:rsidP="00424CF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63AE6" w:rsidRDefault="00C6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343E" w:rsidRDefault="008E611A" w:rsidP="008C781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появившимся окне, нужно указать все товары, данного</w:t>
      </w:r>
      <w:r w:rsidR="00313CE0">
        <w:rPr>
          <w:rFonts w:ascii="Times New Roman" w:hAnsi="Times New Roman" w:cs="Times New Roman"/>
          <w:sz w:val="28"/>
          <w:szCs w:val="28"/>
        </w:rPr>
        <w:t xml:space="preserve"> документа.</w:t>
      </w:r>
      <w:r w:rsidR="008C7810">
        <w:rPr>
          <w:rFonts w:ascii="Times New Roman" w:hAnsi="Times New Roman" w:cs="Times New Roman"/>
          <w:sz w:val="28"/>
          <w:szCs w:val="28"/>
        </w:rPr>
        <w:t xml:space="preserve"> Для того, чтобы указать товар нужно, или отсканировать штрих код, или вручную писать название товара</w:t>
      </w:r>
      <w:r w:rsidR="00C63A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AE6" w:rsidRDefault="00C63AE6" w:rsidP="008C781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3AE6" w:rsidRDefault="00C63AE6" w:rsidP="00C63AE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428875"/>
            <wp:effectExtent l="0" t="0" r="9525" b="9525"/>
            <wp:docPr id="5" name="Рисунок 5" descr="C:\Users\Алмаз\Desktop\заведение карточек  и фак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з\Desktop\заведение карточек  и фак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E6" w:rsidRDefault="00C63AE6" w:rsidP="008C781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3AE6" w:rsidRDefault="00C63AE6" w:rsidP="008C781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эта продукция отсутствует в справочнике, программа предложит создать новую запись.</w:t>
      </w:r>
    </w:p>
    <w:p w:rsidR="00C63AE6" w:rsidRDefault="00C63AE6" w:rsidP="008C781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3AE6" w:rsidRDefault="00C63AE6" w:rsidP="00C63AE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0E2613" wp14:editId="4C802DB9">
            <wp:extent cx="4505325" cy="1628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AE6" w:rsidRDefault="00C63AE6" w:rsidP="008C781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C63AE6" w:rsidRDefault="00C63AE6" w:rsidP="00C63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да. Откроется окно создания карточки товара. Для информации по создании карточек, обратитесь к «Заведение карточек на прочую продукцию и сигареты», пункту 3.</w:t>
      </w:r>
    </w:p>
    <w:p w:rsidR="00C63AE6" w:rsidRDefault="00C63AE6" w:rsidP="008C7810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73" w:rsidRDefault="00E37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3CE0" w:rsidRDefault="00313CE0" w:rsidP="00313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8C7A37">
        <w:rPr>
          <w:rFonts w:ascii="Times New Roman" w:hAnsi="Times New Roman" w:cs="Times New Roman"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A37">
        <w:rPr>
          <w:rFonts w:ascii="Times New Roman" w:hAnsi="Times New Roman" w:cs="Times New Roman"/>
          <w:sz w:val="28"/>
          <w:szCs w:val="28"/>
        </w:rPr>
        <w:t xml:space="preserve"> как введены все товары в фактуре,</w:t>
      </w:r>
      <w:r>
        <w:rPr>
          <w:rFonts w:ascii="Times New Roman" w:hAnsi="Times New Roman" w:cs="Times New Roman"/>
          <w:sz w:val="28"/>
          <w:szCs w:val="28"/>
        </w:rPr>
        <w:t xml:space="preserve"> возвращаемся на вкладку «Сведения о приходном документе» и нажимаем «Провести накладную».</w:t>
      </w:r>
      <w:r w:rsidR="00E37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073" w:rsidRDefault="00E37073" w:rsidP="00313CE0">
      <w:pPr>
        <w:rPr>
          <w:rFonts w:ascii="Times New Roman" w:hAnsi="Times New Roman" w:cs="Times New Roman"/>
          <w:sz w:val="28"/>
          <w:szCs w:val="28"/>
        </w:rPr>
      </w:pPr>
    </w:p>
    <w:p w:rsidR="00E37073" w:rsidRPr="00313CE0" w:rsidRDefault="00E37073" w:rsidP="00E37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647825"/>
            <wp:effectExtent l="0" t="0" r="9525" b="9525"/>
            <wp:docPr id="3" name="Рисунок 3" descr="C:\Users\Алмаз\Desktop\заведение карточек  и фактур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маз\Desktop\заведение карточек  и фактур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7073" w:rsidRPr="0031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1502A"/>
    <w:multiLevelType w:val="hybridMultilevel"/>
    <w:tmpl w:val="3D24E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94F28"/>
    <w:multiLevelType w:val="hybridMultilevel"/>
    <w:tmpl w:val="C346E0FE"/>
    <w:lvl w:ilvl="0" w:tplc="D2E0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1F"/>
    <w:rsid w:val="00005362"/>
    <w:rsid w:val="000241BD"/>
    <w:rsid w:val="0018343E"/>
    <w:rsid w:val="00211A0B"/>
    <w:rsid w:val="00310421"/>
    <w:rsid w:val="00313CE0"/>
    <w:rsid w:val="003279F8"/>
    <w:rsid w:val="003A121F"/>
    <w:rsid w:val="00424CF3"/>
    <w:rsid w:val="005526E8"/>
    <w:rsid w:val="00667C34"/>
    <w:rsid w:val="00786390"/>
    <w:rsid w:val="007F60A0"/>
    <w:rsid w:val="008043E0"/>
    <w:rsid w:val="00853790"/>
    <w:rsid w:val="008C7810"/>
    <w:rsid w:val="008C7A37"/>
    <w:rsid w:val="008E22C8"/>
    <w:rsid w:val="008E611A"/>
    <w:rsid w:val="009F5DA2"/>
    <w:rsid w:val="00AA561C"/>
    <w:rsid w:val="00C61BEC"/>
    <w:rsid w:val="00C63AE6"/>
    <w:rsid w:val="00D70888"/>
    <w:rsid w:val="00D860A1"/>
    <w:rsid w:val="00E37073"/>
    <w:rsid w:val="00E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9CD66-8891-4410-B0B1-E4707383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6865</TotalTime>
  <Pages>8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5</cp:revision>
  <dcterms:created xsi:type="dcterms:W3CDTF">2019-02-18T01:53:00Z</dcterms:created>
  <dcterms:modified xsi:type="dcterms:W3CDTF">2019-03-06T02:52:00Z</dcterms:modified>
</cp:coreProperties>
</file>